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DC62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一、岗位及工作内容</w:t>
      </w:r>
    </w:p>
    <w:p w14:paraId="0799858E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岗位：博士后</w:t>
      </w:r>
    </w:p>
    <w:p w14:paraId="27A54612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工作内容：专职从事科学研究</w:t>
      </w:r>
    </w:p>
    <w:p w14:paraId="0A7DDDD6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二、应聘条件</w:t>
      </w:r>
    </w:p>
    <w:p w14:paraId="19B3FE30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（1）国内外知名高校或研究机构博士毕业，获得博士学位；</w:t>
      </w:r>
    </w:p>
    <w:p w14:paraId="292B27B1" w14:textId="7F9E8D85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（2）博士研究工作</w:t>
      </w:r>
      <w:r w:rsidR="005A1814">
        <w:rPr>
          <w:rFonts w:ascii="微软雅黑" w:eastAsia="微软雅黑" w:hAnsi="微软雅黑" w:hint="eastAsia"/>
          <w:color w:val="333333"/>
          <w:sz w:val="21"/>
          <w:szCs w:val="21"/>
        </w:rPr>
        <w:t>为有机合成化学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，</w:t>
      </w:r>
      <w:r w:rsidR="0034659B">
        <w:rPr>
          <w:rFonts w:ascii="微软雅黑" w:eastAsia="微软雅黑" w:hAnsi="微软雅黑" w:hint="eastAsia"/>
          <w:color w:val="333333"/>
          <w:sz w:val="21"/>
          <w:szCs w:val="21"/>
        </w:rPr>
        <w:t>具有</w:t>
      </w:r>
      <w:r w:rsidR="00945C9C">
        <w:rPr>
          <w:rFonts w:ascii="微软雅黑" w:eastAsia="微软雅黑" w:hAnsi="微软雅黑" w:hint="eastAsia"/>
          <w:color w:val="333333"/>
          <w:sz w:val="21"/>
          <w:szCs w:val="21"/>
        </w:rPr>
        <w:t>优秀的</w:t>
      </w:r>
      <w:r w:rsidR="0034659B">
        <w:rPr>
          <w:rFonts w:ascii="微软雅黑" w:eastAsia="微软雅黑" w:hAnsi="微软雅黑" w:hint="eastAsia"/>
          <w:color w:val="333333"/>
          <w:sz w:val="21"/>
          <w:szCs w:val="21"/>
        </w:rPr>
        <w:t>天然产物全合成或者有机合成方法学工作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背景</w:t>
      </w:r>
      <w:r w:rsidR="00C47655">
        <w:rPr>
          <w:rFonts w:ascii="微软雅黑" w:eastAsia="微软雅黑" w:hAnsi="微软雅黑" w:hint="eastAsia"/>
          <w:color w:val="333333"/>
          <w:sz w:val="21"/>
          <w:szCs w:val="21"/>
        </w:rPr>
        <w:t>的</w:t>
      </w:r>
      <w:r w:rsidR="0034659B">
        <w:rPr>
          <w:rFonts w:ascii="微软雅黑" w:eastAsia="微软雅黑" w:hAnsi="微软雅黑" w:hint="eastAsia"/>
          <w:color w:val="333333"/>
          <w:sz w:val="21"/>
          <w:szCs w:val="21"/>
        </w:rPr>
        <w:t>将予以优先考虑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。</w:t>
      </w:r>
    </w:p>
    <w:p w14:paraId="779E8A3D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（3）有较好的英文写作水平、团队管理能力和沟通协调能力。</w:t>
      </w:r>
    </w:p>
    <w:p w14:paraId="182A374E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三、聘期待遇</w:t>
      </w:r>
    </w:p>
    <w:p w14:paraId="5D671BC2" w14:textId="672E744C" w:rsidR="00392973" w:rsidRDefault="00392973" w:rsidP="00913C75">
      <w:pPr>
        <w:pStyle w:val="a5"/>
        <w:shd w:val="clear" w:color="auto" w:fill="FFFFFF"/>
        <w:spacing w:before="120" w:after="12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 w:rsidRPr="00392973">
        <w:rPr>
          <w:rFonts w:ascii="微软雅黑" w:eastAsia="微软雅黑" w:hAnsi="微软雅黑"/>
          <w:color w:val="333333"/>
          <w:sz w:val="21"/>
          <w:szCs w:val="21"/>
        </w:rPr>
        <w:t>薪酬福利不少于</w:t>
      </w:r>
      <w:r w:rsidR="00B67F65">
        <w:rPr>
          <w:rFonts w:ascii="微软雅黑" w:eastAsia="微软雅黑" w:hAnsi="微软雅黑"/>
          <w:color w:val="333333"/>
          <w:sz w:val="21"/>
          <w:szCs w:val="21"/>
        </w:rPr>
        <w:t>30</w:t>
      </w:r>
      <w:bookmarkStart w:id="0" w:name="_GoBack"/>
      <w:bookmarkEnd w:id="0"/>
      <w:r w:rsidRPr="00392973">
        <w:rPr>
          <w:rFonts w:ascii="微软雅黑" w:eastAsia="微软雅黑" w:hAnsi="微软雅黑"/>
          <w:color w:val="333333"/>
          <w:sz w:val="21"/>
          <w:szCs w:val="21"/>
        </w:rPr>
        <w:t>万元（含市财政给予的生活补助1</w:t>
      </w:r>
      <w:r w:rsidR="00741182">
        <w:rPr>
          <w:rFonts w:ascii="微软雅黑" w:eastAsia="微软雅黑" w:hAnsi="微软雅黑"/>
          <w:color w:val="333333"/>
          <w:sz w:val="21"/>
          <w:szCs w:val="21"/>
        </w:rPr>
        <w:t>8</w:t>
      </w:r>
      <w:r w:rsidRPr="00392973">
        <w:rPr>
          <w:rFonts w:ascii="微软雅黑" w:eastAsia="微软雅黑" w:hAnsi="微软雅黑"/>
          <w:color w:val="333333"/>
          <w:sz w:val="21"/>
          <w:szCs w:val="21"/>
        </w:rPr>
        <w:t>万元</w:t>
      </w:r>
      <w:r w:rsidR="00741182">
        <w:rPr>
          <w:rFonts w:ascii="微软雅黑" w:eastAsia="微软雅黑" w:hAnsi="微软雅黑" w:hint="eastAsia"/>
          <w:color w:val="333333"/>
          <w:sz w:val="21"/>
          <w:szCs w:val="21"/>
        </w:rPr>
        <w:t>（免税）</w:t>
      </w:r>
      <w:r w:rsidRPr="00392973">
        <w:rPr>
          <w:rFonts w:ascii="微软雅黑" w:eastAsia="微软雅黑" w:hAnsi="微软雅黑"/>
          <w:color w:val="333333"/>
          <w:sz w:val="21"/>
          <w:szCs w:val="21"/>
        </w:rPr>
        <w:t>/年）；另加每月工作绩效奖励和高水平论文奖励。享受五险</w:t>
      </w:r>
      <w:proofErr w:type="gramStart"/>
      <w:r w:rsidRPr="00392973">
        <w:rPr>
          <w:rFonts w:ascii="微软雅黑" w:eastAsia="微软雅黑" w:hAnsi="微软雅黑"/>
          <w:color w:val="333333"/>
          <w:sz w:val="21"/>
          <w:szCs w:val="21"/>
        </w:rPr>
        <w:t>一</w:t>
      </w:r>
      <w:proofErr w:type="gramEnd"/>
      <w:r w:rsidRPr="00392973">
        <w:rPr>
          <w:rFonts w:ascii="微软雅黑" w:eastAsia="微软雅黑" w:hAnsi="微软雅黑"/>
          <w:color w:val="333333"/>
          <w:sz w:val="21"/>
          <w:szCs w:val="21"/>
        </w:rPr>
        <w:t>金，其他福利等同正式教师职工。博士落户提供3万元一次性住房补贴（税后）。支持作为负责人申请博士后科学基金、国家自然科学基金及省、市各级课题（课题组提供奖励）。表现优异且有意出国深造者，负责推荐欧美知名课题组。博士后出站留深圳工作，可申请后备人才，获得研究经费及160万住房补贴。海外博士可以申请孔雀计划160万住房补贴 （免税）。</w:t>
      </w:r>
    </w:p>
    <w:p w14:paraId="4018109D" w14:textId="5B8D78FB" w:rsidR="001A4A90" w:rsidRDefault="001A4A90" w:rsidP="00392973">
      <w:pPr>
        <w:pStyle w:val="a5"/>
        <w:shd w:val="clear" w:color="auto" w:fill="FFFFFF"/>
        <w:spacing w:before="120" w:after="120" w:line="36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四、应聘者请提供以下材料</w:t>
      </w:r>
    </w:p>
    <w:p w14:paraId="76421E70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（1）个人简历；</w:t>
      </w:r>
    </w:p>
    <w:p w14:paraId="6196B2DC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（2）学历、学位证明复印件；</w:t>
      </w:r>
    </w:p>
    <w:p w14:paraId="6D588BA5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（3）科研成果复印件（PDF版本）；</w:t>
      </w:r>
    </w:p>
    <w:p w14:paraId="78F21E17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（4）其它能够说明科研能力的材料。</w:t>
      </w:r>
    </w:p>
    <w:p w14:paraId="7B7960F2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五、应聘程序</w:t>
      </w:r>
    </w:p>
    <w:p w14:paraId="7A892935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（1）先将上述材料发到指定的邮箱；</w:t>
      </w:r>
    </w:p>
    <w:p w14:paraId="7AFEDBD9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（2）经过初筛后需进行面试，在面试期间，应聘人员可了解课题组的科研情况，不方便来深面试人员可以采用视频面试方式；</w:t>
      </w:r>
    </w:p>
    <w:p w14:paraId="5A5AF7CF" w14:textId="77777777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六、联系人</w:t>
      </w:r>
    </w:p>
    <w:p w14:paraId="6EE1AC3E" w14:textId="179D6ED6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郭益安  邮箱地址:</w:t>
      </w:r>
      <w:r>
        <w:rPr>
          <w:rStyle w:val="apple-converted-space"/>
          <w:rFonts w:ascii="微软雅黑" w:eastAsia="微软雅黑" w:hAnsi="微软雅黑" w:hint="eastAsia"/>
          <w:color w:val="333333"/>
          <w:sz w:val="21"/>
          <w:szCs w:val="21"/>
        </w:rPr>
        <w:t> yiang</w:t>
      </w:r>
      <w:r>
        <w:rPr>
          <w:rStyle w:val="apple-converted-space"/>
          <w:rFonts w:ascii="微软雅黑" w:eastAsia="微软雅黑" w:hAnsi="微软雅黑"/>
          <w:color w:val="333333"/>
          <w:sz w:val="21"/>
          <w:szCs w:val="21"/>
        </w:rPr>
        <w:t>uo@pku.edu.cn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 ，联系电话：0755-2603</w:t>
      </w:r>
      <w:r>
        <w:rPr>
          <w:rFonts w:ascii="微软雅黑" w:eastAsia="微软雅黑" w:hAnsi="微软雅黑"/>
          <w:color w:val="333333"/>
          <w:sz w:val="21"/>
          <w:szCs w:val="21"/>
        </w:rPr>
        <w:t>2951</w:t>
      </w:r>
    </w:p>
    <w:p w14:paraId="6299C3E0" w14:textId="4D4D9663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叶涛   邮箱地址:</w:t>
      </w:r>
      <w:r>
        <w:rPr>
          <w:rStyle w:val="apple-converted-space"/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yet@pkusz.edu.cn</w:t>
      </w:r>
      <w:r>
        <w:rPr>
          <w:rStyle w:val="apple-converted-space"/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，联系电话：0755-2603306</w:t>
      </w:r>
      <w:r>
        <w:rPr>
          <w:rFonts w:ascii="微软雅黑" w:eastAsia="微软雅黑" w:hAnsi="微软雅黑"/>
          <w:color w:val="333333"/>
          <w:sz w:val="21"/>
          <w:szCs w:val="21"/>
        </w:rPr>
        <w:t>1</w:t>
      </w:r>
    </w:p>
    <w:p w14:paraId="3FFC643B" w14:textId="6EF8A656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地址：广东省深圳市南山区西丽大学城北京大学</w:t>
      </w:r>
      <w:r w:rsidR="00846494">
        <w:rPr>
          <w:rFonts w:ascii="微软雅黑" w:eastAsia="微软雅黑" w:hAnsi="微软雅黑"/>
          <w:color w:val="333333"/>
          <w:sz w:val="21"/>
          <w:szCs w:val="21"/>
        </w:rPr>
        <w:t>F214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，</w:t>
      </w:r>
      <w:r w:rsidR="00846494">
        <w:rPr>
          <w:rFonts w:ascii="微软雅黑" w:eastAsia="微软雅黑" w:hAnsi="微软雅黑"/>
          <w:color w:val="333333"/>
          <w:sz w:val="21"/>
          <w:szCs w:val="21"/>
        </w:rPr>
        <w:t>F308</w:t>
      </w:r>
    </w:p>
    <w:p w14:paraId="509E0EF0" w14:textId="52073F4C" w:rsidR="001A4A90" w:rsidRDefault="001A4A90" w:rsidP="001A4A90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七、北京大学深圳研究生院化学生物学与生物技术学院</w:t>
      </w:r>
      <w:r w:rsidR="006013D1"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叶涛教授</w:t>
      </w: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团队</w:t>
      </w:r>
      <w:r w:rsidR="006013D1"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及</w:t>
      </w:r>
      <w:r>
        <w:rPr>
          <w:rStyle w:val="a6"/>
          <w:rFonts w:ascii="微软雅黑" w:eastAsia="微软雅黑" w:hAnsi="微软雅黑" w:hint="eastAsia"/>
          <w:color w:val="333333"/>
          <w:sz w:val="21"/>
          <w:szCs w:val="21"/>
        </w:rPr>
        <w:t>课题组介绍</w:t>
      </w:r>
    </w:p>
    <w:p w14:paraId="338C02A3" w14:textId="170EB6D5" w:rsidR="004D50FB" w:rsidRPr="00FB44E8" w:rsidRDefault="00B46E0B" w:rsidP="00FB44E8">
      <w:pPr>
        <w:pStyle w:val="a5"/>
        <w:shd w:val="clear" w:color="auto" w:fill="FFFFFF"/>
        <w:spacing w:before="120" w:beforeAutospacing="0" w:after="120" w:afterAutospacing="0" w:line="360" w:lineRule="atLeas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 w:rsidRPr="00FB44E8">
        <w:rPr>
          <w:rFonts w:ascii="微软雅黑" w:eastAsia="微软雅黑" w:hAnsi="微软雅黑" w:hint="eastAsia"/>
          <w:color w:val="333333"/>
          <w:sz w:val="21"/>
          <w:szCs w:val="21"/>
        </w:rPr>
        <w:t>叶涛，课题组长</w:t>
      </w:r>
      <w:r w:rsidRPr="00FB44E8">
        <w:rPr>
          <w:rFonts w:ascii="微软雅黑" w:eastAsia="微软雅黑" w:hAnsi="微软雅黑"/>
          <w:color w:val="333333"/>
          <w:sz w:val="21"/>
          <w:szCs w:val="21"/>
        </w:rPr>
        <w:t>, 教授, 化生院常务副院长</w:t>
      </w:r>
      <w:r w:rsidR="00FD78C4">
        <w:rPr>
          <w:rFonts w:ascii="微软雅黑" w:eastAsia="微软雅黑" w:hAnsi="微软雅黑" w:hint="eastAsia"/>
          <w:color w:val="333333"/>
          <w:sz w:val="21"/>
          <w:szCs w:val="21"/>
        </w:rPr>
        <w:t>，主页：</w:t>
      </w:r>
      <w:hyperlink r:id="rId8" w:tgtFrame="_blank" w:tooltip="叶涛" w:history="1">
        <w:r w:rsidR="0055323D">
          <w:rPr>
            <w:rStyle w:val="a7"/>
            <w:rFonts w:ascii="微软雅黑" w:eastAsia="微软雅黑" w:hAnsi="微软雅黑" w:hint="eastAsia"/>
            <w:color w:val="8B0012"/>
            <w:sz w:val="21"/>
            <w:szCs w:val="21"/>
            <w:shd w:val="clear" w:color="auto" w:fill="FFFFFF"/>
          </w:rPr>
          <w:t>http://web.pkusz.edu.cn/ye/</w:t>
        </w:r>
      </w:hyperlink>
    </w:p>
    <w:p w14:paraId="3853188A" w14:textId="77777777" w:rsidR="00B46E0B" w:rsidRPr="00FB44E8" w:rsidRDefault="00B46E0B" w:rsidP="00FB44E8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 w:rsidRPr="00FB44E8">
        <w:rPr>
          <w:rFonts w:ascii="微软雅黑" w:eastAsia="微软雅黑" w:hAnsi="微软雅黑" w:hint="eastAsia"/>
          <w:color w:val="333333"/>
          <w:sz w:val="21"/>
          <w:szCs w:val="21"/>
        </w:rPr>
        <w:t>课题组专注于药物化学和化学生物学研究。本研究室一直致力于利用化学合成</w:t>
      </w:r>
      <w:r w:rsidRPr="00FB44E8">
        <w:rPr>
          <w:rFonts w:ascii="微软雅黑" w:eastAsia="微软雅黑" w:hAnsi="微软雅黑"/>
          <w:color w:val="333333"/>
          <w:sz w:val="21"/>
          <w:szCs w:val="21"/>
        </w:rPr>
        <w:t>, 生物合成的手段开发具有药用价值的小分子化合物，包括两个主要的研究方向：</w:t>
      </w:r>
    </w:p>
    <w:p w14:paraId="231AB5A7" w14:textId="3477C619" w:rsidR="00B46E0B" w:rsidRPr="00FB44E8" w:rsidRDefault="00B46E0B" w:rsidP="004A498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 w:rsidRPr="00FB44E8">
        <w:rPr>
          <w:rFonts w:ascii="微软雅黑" w:eastAsia="微软雅黑" w:hAnsi="微软雅黑"/>
          <w:color w:val="333333"/>
          <w:sz w:val="21"/>
          <w:szCs w:val="21"/>
        </w:rPr>
        <w:t>具有显著结构和生物活性特征天然产物及其类似物的全合成研究。</w:t>
      </w:r>
    </w:p>
    <w:p w14:paraId="124456A8" w14:textId="0DB69B46" w:rsidR="00B46E0B" w:rsidRPr="00FB44E8" w:rsidRDefault="00B46E0B" w:rsidP="004A498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 w:rsidRPr="00FB44E8">
        <w:rPr>
          <w:rFonts w:ascii="微软雅黑" w:eastAsia="微软雅黑" w:hAnsi="微软雅黑"/>
          <w:color w:val="333333"/>
          <w:sz w:val="21"/>
          <w:szCs w:val="21"/>
        </w:rPr>
        <w:t>新的小分子生物探针、药物的设计与合成</w:t>
      </w:r>
      <w:r w:rsidR="00F809A3" w:rsidRPr="00FB44E8">
        <w:rPr>
          <w:rFonts w:ascii="微软雅黑" w:eastAsia="微软雅黑" w:hAnsi="微软雅黑" w:hint="eastAsia"/>
          <w:color w:val="333333"/>
          <w:sz w:val="21"/>
          <w:szCs w:val="21"/>
        </w:rPr>
        <w:t>。</w:t>
      </w:r>
    </w:p>
    <w:sectPr w:rsidR="00B46E0B" w:rsidRPr="00FB4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8DFB" w14:textId="77777777" w:rsidR="001D5D15" w:rsidRDefault="001D5D15" w:rsidP="001A4A90">
      <w:r>
        <w:separator/>
      </w:r>
    </w:p>
  </w:endnote>
  <w:endnote w:type="continuationSeparator" w:id="0">
    <w:p w14:paraId="1642C9E2" w14:textId="77777777" w:rsidR="001D5D15" w:rsidRDefault="001D5D15" w:rsidP="001A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CAE6B" w14:textId="77777777" w:rsidR="001D5D15" w:rsidRDefault="001D5D15" w:rsidP="001A4A90">
      <w:r>
        <w:separator/>
      </w:r>
    </w:p>
  </w:footnote>
  <w:footnote w:type="continuationSeparator" w:id="0">
    <w:p w14:paraId="6A723442" w14:textId="77777777" w:rsidR="001D5D15" w:rsidRDefault="001D5D15" w:rsidP="001A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6CB5"/>
    <w:multiLevelType w:val="hybridMultilevel"/>
    <w:tmpl w:val="AA26EF36"/>
    <w:lvl w:ilvl="0" w:tplc="8C726C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F63F7B"/>
    <w:multiLevelType w:val="hybridMultilevel"/>
    <w:tmpl w:val="EAFEB61E"/>
    <w:lvl w:ilvl="0" w:tplc="0A968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FB"/>
    <w:rsid w:val="001A4A90"/>
    <w:rsid w:val="001D5D15"/>
    <w:rsid w:val="002C0F27"/>
    <w:rsid w:val="002D3F62"/>
    <w:rsid w:val="0034659B"/>
    <w:rsid w:val="00392973"/>
    <w:rsid w:val="004A4988"/>
    <w:rsid w:val="004D50FB"/>
    <w:rsid w:val="0055323D"/>
    <w:rsid w:val="005A1814"/>
    <w:rsid w:val="006013D1"/>
    <w:rsid w:val="0070047B"/>
    <w:rsid w:val="00741182"/>
    <w:rsid w:val="00821258"/>
    <w:rsid w:val="00846494"/>
    <w:rsid w:val="00913C75"/>
    <w:rsid w:val="00945C9C"/>
    <w:rsid w:val="00A06C31"/>
    <w:rsid w:val="00AB600E"/>
    <w:rsid w:val="00B46E0B"/>
    <w:rsid w:val="00B67F65"/>
    <w:rsid w:val="00BF591A"/>
    <w:rsid w:val="00C04073"/>
    <w:rsid w:val="00C47655"/>
    <w:rsid w:val="00E72DD3"/>
    <w:rsid w:val="00EB1E1D"/>
    <w:rsid w:val="00F809A3"/>
    <w:rsid w:val="00FB44E8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0B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A9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4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4A90"/>
    <w:rPr>
      <w:b/>
      <w:bCs/>
    </w:rPr>
  </w:style>
  <w:style w:type="character" w:customStyle="1" w:styleId="apple-converted-space">
    <w:name w:val="apple-converted-space"/>
    <w:basedOn w:val="a0"/>
    <w:rsid w:val="001A4A90"/>
  </w:style>
  <w:style w:type="character" w:styleId="a7">
    <w:name w:val="Hyperlink"/>
    <w:basedOn w:val="a0"/>
    <w:uiPriority w:val="99"/>
    <w:semiHidden/>
    <w:unhideWhenUsed/>
    <w:rsid w:val="001A4A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6E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A9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4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4A90"/>
    <w:rPr>
      <w:b/>
      <w:bCs/>
    </w:rPr>
  </w:style>
  <w:style w:type="character" w:customStyle="1" w:styleId="apple-converted-space">
    <w:name w:val="apple-converted-space"/>
    <w:basedOn w:val="a0"/>
    <w:rsid w:val="001A4A90"/>
  </w:style>
  <w:style w:type="character" w:styleId="a7">
    <w:name w:val="Hyperlink"/>
    <w:basedOn w:val="a0"/>
    <w:uiPriority w:val="99"/>
    <w:semiHidden/>
    <w:unhideWhenUsed/>
    <w:rsid w:val="001A4A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6E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kusz.edu.cn/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Yian</dc:creator>
  <cp:lastModifiedBy>yangmingze</cp:lastModifiedBy>
  <cp:revision>3</cp:revision>
  <cp:lastPrinted>2019-09-28T06:44:00Z</cp:lastPrinted>
  <dcterms:created xsi:type="dcterms:W3CDTF">2019-09-28T06:44:00Z</dcterms:created>
  <dcterms:modified xsi:type="dcterms:W3CDTF">2019-09-28T06:44:00Z</dcterms:modified>
</cp:coreProperties>
</file>